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A45975"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A45975" w:rsidRDefault="00F83596">
            <w:pPr>
              <w:jc w:val="right"/>
              <w:rPr>
                <w:rFonts w:cs="Calibri"/>
              </w:rPr>
            </w:pPr>
            <w:r>
              <w:rPr>
                <w:rFonts w:cs="Calibri"/>
                <w:noProof/>
                <w:lang w:val="it-IT" w:eastAsia="it-IT"/>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A45975" w:rsidRDefault="00A45975">
            <w:pPr>
              <w:rPr>
                <w:rFonts w:cs="Calibri"/>
                <w:sz w:val="4"/>
              </w:rPr>
            </w:pPr>
          </w:p>
        </w:tc>
        <w:tc>
          <w:tcPr>
            <w:tcW w:w="2561" w:type="dxa"/>
            <w:tcBorders>
              <w:top w:val="nil"/>
              <w:left w:val="nil"/>
              <w:bottom w:val="single" w:sz="12" w:space="0" w:color="FF0000"/>
              <w:right w:val="nil"/>
            </w:tcBorders>
          </w:tcPr>
          <w:p w14:paraId="3511E3A9" w14:textId="77777777" w:rsidR="00A45975" w:rsidRDefault="00A45975">
            <w:pPr>
              <w:rPr>
                <w:rFonts w:cs="Calibri"/>
                <w:sz w:val="10"/>
              </w:rPr>
            </w:pPr>
          </w:p>
        </w:tc>
      </w:tr>
    </w:tbl>
    <w:p w14:paraId="5BC38BD1" w14:textId="77777777" w:rsidR="00A45975" w:rsidRDefault="00A45975">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A45975"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A45975"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A45975"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A45975" w:rsidRPr="001F4F14" w:rsidRDefault="00A45975">
            <w:pPr>
              <w:rPr>
                <w:rFonts w:ascii="Tahoma" w:eastAsia="Cambria" w:hAnsi="Tahoma" w:cs="Tahoma"/>
                <w:sz w:val="16"/>
                <w:szCs w:val="16"/>
              </w:rPr>
            </w:pPr>
          </w:p>
        </w:tc>
        <w:tc>
          <w:tcPr>
            <w:tcW w:w="2394" w:type="pct"/>
            <w:shd w:val="clear" w:color="auto" w:fill="auto"/>
          </w:tcPr>
          <w:p w14:paraId="583F5DB0" w14:textId="77777777" w:rsidR="00A45975" w:rsidRPr="00C73BB6" w:rsidRDefault="00A45975">
            <w:pPr>
              <w:rPr>
                <w:rFonts w:ascii="Tahoma" w:eastAsia="Cambria" w:hAnsi="Tahoma" w:cs="Tahoma"/>
                <w:sz w:val="16"/>
                <w:szCs w:val="16"/>
              </w:rPr>
            </w:pPr>
          </w:p>
        </w:tc>
        <w:tc>
          <w:tcPr>
            <w:tcW w:w="1235" w:type="pct"/>
            <w:shd w:val="clear" w:color="auto" w:fill="auto"/>
          </w:tcPr>
          <w:p w14:paraId="11FA0507" w14:textId="77777777" w:rsidR="00A45975" w:rsidRPr="00C73BB6" w:rsidRDefault="00A45975">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A45975"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42A0911D" w:rsidR="00A45975" w:rsidRPr="00C73BB6" w:rsidRDefault="00667C4B" w:rsidP="00667C4B">
                <w:pPr>
                  <w:rPr>
                    <w:rFonts w:ascii="Tahoma" w:eastAsia="Cambria" w:hAnsi="Tahoma" w:cs="Tahoma"/>
                    <w:sz w:val="16"/>
                    <w:szCs w:val="16"/>
                  </w:rPr>
                </w:pPr>
                <w:r>
                  <w:rPr>
                    <w:rFonts w:ascii="Tahoma" w:eastAsia="Cambria" w:hAnsi="Tahoma" w:cs="Tahoma"/>
                    <w:sz w:val="16"/>
                    <w:szCs w:val="16"/>
                  </w:rPr>
                  <w:t xml:space="preserve">Proceedings of </w:t>
                </w:r>
                <w:r w:rsidR="00D62E50">
                  <w:rPr>
                    <w:rFonts w:ascii="Tahoma" w:eastAsia="Cambria" w:hAnsi="Tahoma" w:cs="Tahoma"/>
                    <w:sz w:val="16"/>
                    <w:szCs w:val="16"/>
                  </w:rPr>
                  <w:t>CESBP</w:t>
                </w:r>
                <w:r>
                  <w:rPr>
                    <w:rFonts w:ascii="Tahoma" w:eastAsia="Cambria" w:hAnsi="Tahoma" w:cs="Tahoma"/>
                    <w:sz w:val="16"/>
                    <w:szCs w:val="16"/>
                  </w:rPr>
                  <w:t xml:space="preserve"> 202</w:t>
                </w:r>
                <w:r w:rsidR="00D62E50">
                  <w:rPr>
                    <w:rFonts w:ascii="Tahoma" w:eastAsia="Cambria" w:hAnsi="Tahoma" w:cs="Tahoma"/>
                    <w:sz w:val="16"/>
                    <w:szCs w:val="16"/>
                  </w:rPr>
                  <w:t>5</w:t>
                </w:r>
              </w:p>
            </w:tc>
          </w:sdtContent>
        </w:sdt>
        <w:tc>
          <w:tcPr>
            <w:tcW w:w="1235" w:type="pct"/>
            <w:shd w:val="clear" w:color="auto" w:fill="auto"/>
          </w:tcPr>
          <w:p w14:paraId="4F0393DB" w14:textId="77777777" w:rsidR="00A45975"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A45975" w:rsidRPr="00C73BB6" w:rsidRDefault="00A45975">
            <w:pPr>
              <w:rPr>
                <w:rFonts w:ascii="Tahoma" w:eastAsia="Cambria" w:hAnsi="Tahoma" w:cs="Tahoma"/>
                <w:sz w:val="16"/>
                <w:szCs w:val="16"/>
              </w:rPr>
            </w:pPr>
          </w:p>
        </w:tc>
        <w:tc>
          <w:tcPr>
            <w:tcW w:w="2394" w:type="pct"/>
            <w:shd w:val="clear" w:color="auto" w:fill="auto"/>
          </w:tcPr>
          <w:p w14:paraId="088913DE" w14:textId="77777777" w:rsidR="00A45975" w:rsidRPr="00C73BB6" w:rsidRDefault="00A45975">
            <w:pPr>
              <w:rPr>
                <w:rFonts w:ascii="Tahoma" w:eastAsia="Cambria" w:hAnsi="Tahoma" w:cs="Tahoma"/>
                <w:sz w:val="16"/>
                <w:szCs w:val="16"/>
              </w:rPr>
            </w:pPr>
          </w:p>
        </w:tc>
        <w:tc>
          <w:tcPr>
            <w:tcW w:w="1235" w:type="pct"/>
            <w:shd w:val="clear" w:color="auto" w:fill="auto"/>
          </w:tcPr>
          <w:p w14:paraId="0DCBD8AF" w14:textId="77777777" w:rsidR="00A45975" w:rsidRPr="00C73BB6" w:rsidRDefault="00A45975">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A45975"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0DD6FFC0" w:rsidR="00A45975" w:rsidRPr="00D62E50" w:rsidRDefault="00D62E50">
                <w:pPr>
                  <w:rPr>
                    <w:rFonts w:ascii="Tahoma" w:eastAsia="Cambria" w:hAnsi="Tahoma" w:cs="Tahoma"/>
                    <w:sz w:val="16"/>
                    <w:szCs w:val="16"/>
                    <w:lang w:val="it-IT"/>
                  </w:rPr>
                </w:pPr>
                <w:proofErr w:type="spellStart"/>
                <w:r w:rsidRPr="00D62E50">
                  <w:rPr>
                    <w:rFonts w:ascii="Tahoma" w:eastAsia="Cambria" w:hAnsi="Tahoma" w:cs="Tahoma"/>
                    <w:sz w:val="16"/>
                    <w:szCs w:val="16"/>
                    <w:lang w:val="it-IT"/>
                  </w:rPr>
                  <w:t>Balázs</w:t>
                </w:r>
                <w:proofErr w:type="spellEnd"/>
                <w:r w:rsidRPr="00D62E50">
                  <w:rPr>
                    <w:rFonts w:ascii="Tahoma" w:eastAsia="Cambria" w:hAnsi="Tahoma" w:cs="Tahoma"/>
                    <w:sz w:val="16"/>
                    <w:szCs w:val="16"/>
                    <w:lang w:val="it-IT"/>
                  </w:rPr>
                  <w:t xml:space="preserve"> Nagy &amp; </w:t>
                </w:r>
                <w:proofErr w:type="spellStart"/>
                <w:r w:rsidRPr="00D62E50">
                  <w:rPr>
                    <w:rFonts w:ascii="Tahoma" w:eastAsia="Cambria" w:hAnsi="Tahoma" w:cs="Tahoma"/>
                    <w:sz w:val="16"/>
                    <w:szCs w:val="16"/>
                    <w:lang w:val="it-IT"/>
                  </w:rPr>
                  <w:t>Zsuzsa</w:t>
                </w:r>
                <w:proofErr w:type="spellEnd"/>
                <w:r w:rsidRPr="00D62E50">
                  <w:rPr>
                    <w:rFonts w:ascii="Tahoma" w:eastAsia="Cambria" w:hAnsi="Tahoma" w:cs="Tahoma"/>
                    <w:sz w:val="16"/>
                    <w:szCs w:val="16"/>
                    <w:lang w:val="it-IT"/>
                  </w:rPr>
                  <w:t xml:space="preserve"> </w:t>
                </w:r>
                <w:proofErr w:type="spellStart"/>
                <w:r w:rsidRPr="00D62E50">
                  <w:rPr>
                    <w:rFonts w:ascii="Tahoma" w:eastAsia="Cambria" w:hAnsi="Tahoma" w:cs="Tahoma"/>
                    <w:sz w:val="16"/>
                    <w:szCs w:val="16"/>
                    <w:lang w:val="it-IT"/>
                  </w:rPr>
                  <w:t>Szalay</w:t>
                </w:r>
                <w:proofErr w:type="spellEnd"/>
              </w:p>
            </w:tc>
          </w:sdtContent>
        </w:sdt>
        <w:tc>
          <w:tcPr>
            <w:tcW w:w="1235" w:type="pct"/>
            <w:shd w:val="clear" w:color="auto" w:fill="auto"/>
          </w:tcPr>
          <w:p w14:paraId="2482FE17" w14:textId="77777777" w:rsidR="00A45975" w:rsidRPr="00C73BB6" w:rsidRDefault="00A45975">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A45975" w:rsidRPr="00C73BB6" w:rsidRDefault="00A45975">
            <w:pPr>
              <w:rPr>
                <w:rFonts w:ascii="Tahoma" w:eastAsia="Cambria" w:hAnsi="Tahoma" w:cs="Tahoma"/>
                <w:sz w:val="16"/>
                <w:szCs w:val="16"/>
              </w:rPr>
            </w:pPr>
          </w:p>
        </w:tc>
        <w:tc>
          <w:tcPr>
            <w:tcW w:w="2394" w:type="pct"/>
            <w:shd w:val="clear" w:color="auto" w:fill="auto"/>
          </w:tcPr>
          <w:p w14:paraId="5E4043A4" w14:textId="77777777" w:rsidR="00A45975" w:rsidRPr="00C73BB6" w:rsidRDefault="00A45975">
            <w:pPr>
              <w:rPr>
                <w:rFonts w:ascii="Tahoma" w:eastAsia="Cambria" w:hAnsi="Tahoma" w:cs="Tahoma"/>
                <w:sz w:val="16"/>
                <w:szCs w:val="16"/>
              </w:rPr>
            </w:pPr>
          </w:p>
        </w:tc>
        <w:tc>
          <w:tcPr>
            <w:tcW w:w="1235" w:type="pct"/>
            <w:shd w:val="clear" w:color="auto" w:fill="auto"/>
          </w:tcPr>
          <w:p w14:paraId="626FE4EF" w14:textId="77777777" w:rsidR="00A45975" w:rsidRPr="00C73BB6" w:rsidRDefault="00A45975">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A45975"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A45975" w:rsidRPr="00C73BB6" w:rsidRDefault="00F83596">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A45975"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A45975" w:rsidRPr="00C73BB6" w:rsidRDefault="00A45975">
            <w:pPr>
              <w:rPr>
                <w:rFonts w:ascii="Tahoma" w:eastAsia="Cambria" w:hAnsi="Tahoma" w:cs="Tahoma"/>
                <w:sz w:val="16"/>
                <w:szCs w:val="16"/>
              </w:rPr>
            </w:pPr>
          </w:p>
        </w:tc>
        <w:tc>
          <w:tcPr>
            <w:tcW w:w="2394" w:type="pct"/>
            <w:shd w:val="clear" w:color="auto" w:fill="auto"/>
          </w:tcPr>
          <w:p w14:paraId="0A6F2F0E" w14:textId="77777777" w:rsidR="00A45975" w:rsidRPr="0051447B" w:rsidRDefault="00A45975">
            <w:pPr>
              <w:rPr>
                <w:rFonts w:ascii="Tahoma" w:eastAsia="Cambria" w:hAnsi="Tahoma" w:cs="Tahoma"/>
                <w:sz w:val="16"/>
                <w:szCs w:val="16"/>
              </w:rPr>
            </w:pPr>
          </w:p>
        </w:tc>
        <w:tc>
          <w:tcPr>
            <w:tcW w:w="1235" w:type="pct"/>
            <w:shd w:val="clear" w:color="auto" w:fill="auto"/>
          </w:tcPr>
          <w:p w14:paraId="666CD4C5" w14:textId="77777777" w:rsidR="00A45975" w:rsidRPr="00C73BB6" w:rsidRDefault="00A45975">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A45975"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39C5FB8D" w:rsidR="00A45975" w:rsidRPr="0051447B" w:rsidRDefault="00F83596"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Content>
                <w:r w:rsidR="00D62E50">
                  <w:rPr>
                    <w:rFonts w:ascii="Tahoma" w:eastAsia="Cambria" w:hAnsi="Tahoma" w:cs="Tahoma"/>
                    <w:sz w:val="16"/>
                    <w:szCs w:val="16"/>
                  </w:rPr>
                  <w:t>LNCE</w:t>
                </w:r>
              </w:sdtContent>
            </w:sdt>
          </w:p>
        </w:tc>
        <w:tc>
          <w:tcPr>
            <w:tcW w:w="1235" w:type="pct"/>
            <w:shd w:val="clear" w:color="auto" w:fill="auto"/>
            <w:vAlign w:val="center"/>
          </w:tcPr>
          <w:p w14:paraId="45D72F3F" w14:textId="77777777" w:rsidR="00A45975" w:rsidRPr="00C73BB6" w:rsidRDefault="00A45975"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A45975" w:rsidRPr="00C73BB6" w:rsidRDefault="00A45975" w:rsidP="00CD7681">
            <w:pPr>
              <w:rPr>
                <w:rFonts w:ascii="Tahoma" w:eastAsia="Cambria" w:hAnsi="Tahoma" w:cs="Tahoma"/>
                <w:sz w:val="16"/>
                <w:szCs w:val="16"/>
              </w:rPr>
            </w:pPr>
          </w:p>
        </w:tc>
        <w:tc>
          <w:tcPr>
            <w:tcW w:w="2394" w:type="pct"/>
            <w:shd w:val="clear" w:color="auto" w:fill="auto"/>
          </w:tcPr>
          <w:p w14:paraId="55B33175" w14:textId="77777777" w:rsidR="00A45975" w:rsidRPr="00C73BB6" w:rsidRDefault="00A45975" w:rsidP="00CD7681">
            <w:pPr>
              <w:rPr>
                <w:rFonts w:ascii="Tahoma" w:eastAsia="Cambria" w:hAnsi="Tahoma" w:cs="Tahoma"/>
                <w:sz w:val="16"/>
                <w:szCs w:val="16"/>
              </w:rPr>
            </w:pPr>
          </w:p>
        </w:tc>
        <w:tc>
          <w:tcPr>
            <w:tcW w:w="1235" w:type="pct"/>
            <w:shd w:val="clear" w:color="auto" w:fill="auto"/>
          </w:tcPr>
          <w:p w14:paraId="567D48F8" w14:textId="77777777" w:rsidR="00A45975" w:rsidRPr="00C73BB6" w:rsidRDefault="00A45975"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A45975"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A45975"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A45975"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A45975" w:rsidRPr="00C73BB6" w:rsidRDefault="00A45975" w:rsidP="00CD7681">
            <w:pPr>
              <w:rPr>
                <w:rFonts w:ascii="Tahoma" w:eastAsia="Cambria" w:hAnsi="Tahoma" w:cs="Tahoma"/>
                <w:sz w:val="16"/>
                <w:szCs w:val="16"/>
              </w:rPr>
            </w:pPr>
          </w:p>
        </w:tc>
        <w:tc>
          <w:tcPr>
            <w:tcW w:w="2394" w:type="pct"/>
            <w:shd w:val="clear" w:color="auto" w:fill="auto"/>
          </w:tcPr>
          <w:p w14:paraId="7FAB86A8" w14:textId="77777777" w:rsidR="00A45975" w:rsidRPr="00C73BB6" w:rsidRDefault="00A45975" w:rsidP="00CD7681">
            <w:pPr>
              <w:rPr>
                <w:rFonts w:ascii="Tahoma" w:eastAsia="Cambria" w:hAnsi="Tahoma" w:cs="Tahoma"/>
                <w:sz w:val="16"/>
                <w:szCs w:val="16"/>
              </w:rPr>
            </w:pPr>
          </w:p>
        </w:tc>
        <w:tc>
          <w:tcPr>
            <w:tcW w:w="1235" w:type="pct"/>
            <w:shd w:val="clear" w:color="auto" w:fill="auto"/>
          </w:tcPr>
          <w:p w14:paraId="7259DE01" w14:textId="77777777" w:rsidR="00A45975" w:rsidRPr="00C73BB6" w:rsidRDefault="00A45975"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A45975"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A45975" w:rsidRPr="00C73BB6" w:rsidRDefault="00A45975" w:rsidP="00CD7681">
            <w:pPr>
              <w:rPr>
                <w:rFonts w:ascii="Tahoma" w:eastAsia="Cambria" w:hAnsi="Tahoma" w:cs="Tahoma"/>
                <w:sz w:val="16"/>
                <w:szCs w:val="16"/>
              </w:rPr>
            </w:pPr>
          </w:p>
        </w:tc>
        <w:tc>
          <w:tcPr>
            <w:tcW w:w="2394" w:type="pct"/>
            <w:shd w:val="clear" w:color="auto" w:fill="auto"/>
          </w:tcPr>
          <w:p w14:paraId="5EAE612F" w14:textId="77777777" w:rsidR="00A45975" w:rsidRPr="00C73BB6" w:rsidRDefault="00A45975" w:rsidP="00CD7681">
            <w:pPr>
              <w:rPr>
                <w:rFonts w:ascii="Tahoma" w:eastAsia="Cambria" w:hAnsi="Tahoma" w:cs="Tahoma"/>
                <w:sz w:val="16"/>
                <w:szCs w:val="16"/>
              </w:rPr>
            </w:pPr>
          </w:p>
        </w:tc>
        <w:tc>
          <w:tcPr>
            <w:tcW w:w="1235" w:type="pct"/>
            <w:shd w:val="clear" w:color="auto" w:fill="auto"/>
          </w:tcPr>
          <w:p w14:paraId="62D31E64" w14:textId="77777777" w:rsidR="00A45975" w:rsidRPr="00C73BB6" w:rsidRDefault="00A45975"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A45975"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A45975" w:rsidRPr="00C73BB6" w:rsidRDefault="00A45975"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A45975"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A45975" w:rsidRPr="00C73BB6" w:rsidRDefault="00A45975"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A45975" w:rsidRPr="00C73BB6" w:rsidRDefault="00A45975">
            <w:pPr>
              <w:rPr>
                <w:rFonts w:ascii="Tahoma" w:hAnsi="Tahoma" w:cs="Tahoma"/>
                <w:color w:val="FF4500"/>
                <w:sz w:val="16"/>
                <w:szCs w:val="16"/>
              </w:rPr>
            </w:pPr>
          </w:p>
        </w:tc>
        <w:tc>
          <w:tcPr>
            <w:tcW w:w="2394" w:type="pct"/>
            <w:shd w:val="clear" w:color="auto" w:fill="auto"/>
          </w:tcPr>
          <w:p w14:paraId="35FC87BC" w14:textId="77777777" w:rsidR="00A45975" w:rsidRPr="00C73BB6" w:rsidRDefault="00A45975">
            <w:pPr>
              <w:rPr>
                <w:rFonts w:ascii="Tahoma" w:hAnsi="Tahoma" w:cs="Tahoma"/>
                <w:sz w:val="16"/>
                <w:szCs w:val="16"/>
              </w:rPr>
            </w:pPr>
          </w:p>
        </w:tc>
        <w:tc>
          <w:tcPr>
            <w:tcW w:w="1235" w:type="pct"/>
            <w:shd w:val="clear" w:color="auto" w:fill="auto"/>
            <w:vAlign w:val="center"/>
          </w:tcPr>
          <w:p w14:paraId="33F001C7" w14:textId="77777777" w:rsidR="00A45975" w:rsidRPr="00C73BB6" w:rsidRDefault="00A45975">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A45975"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A45975" w:rsidRPr="00C73BB6" w:rsidRDefault="00000000" w:rsidP="00BA0480">
            <w:pPr>
              <w:rPr>
                <w:rFonts w:ascii="Tahoma" w:hAnsi="Tahoma" w:cs="Tahoma"/>
                <w:sz w:val="16"/>
                <w:szCs w:val="16"/>
              </w:rPr>
            </w:pPr>
            <w:hyperlink r:id="rId10" w:history="1">
              <w:r w:rsidR="00F83596" w:rsidRPr="00C73BB6">
                <w:rPr>
                  <w:rStyle w:val="Collegamentoipertestuale"/>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A45975"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A45975" w:rsidRDefault="00A45975">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A4597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A45975"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A45975"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A4597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A4597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A45975"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A4597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A4597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A4597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A45975"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Collegamentoipertestuale"/>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A4597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A4597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A4597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A4597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A4597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A45975"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A4597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A45975"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A45975" w:rsidRPr="00C73BB6" w:rsidRDefault="00A45975"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A4597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A4597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A4597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A4597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A4597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A4597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A4597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A4597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A4597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A4597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A4597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Collegamentoipertestuale"/>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A4597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A4597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A45975"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A4597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A45975"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A4597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A45975"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A4597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A45975"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A4597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A45975"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A45975"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val="it-IT" w:eastAsia="it-IT"/>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A45975" w:rsidRDefault="00A45975">
      <w:pPr>
        <w:spacing w:after="0" w:line="240" w:lineRule="auto"/>
        <w:rPr>
          <w:rFonts w:ascii="Arial" w:eastAsia="Arial" w:hAnsi="Arial" w:cs="Arial"/>
          <w:sz w:val="12"/>
          <w:szCs w:val="18"/>
          <w:lang w:eastAsia="en-GB"/>
        </w:rPr>
      </w:pPr>
    </w:p>
    <w:tbl>
      <w:tblPr>
        <w:tblStyle w:val="Grigliatabell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A45975" w:rsidRDefault="00F83596">
            <w:pPr>
              <w:spacing w:before="120" w:after="120"/>
              <w:rPr>
                <w:sz w:val="12"/>
                <w:szCs w:val="18"/>
              </w:rPr>
            </w:pPr>
            <w:r>
              <w:rPr>
                <w:sz w:val="12"/>
                <w:szCs w:val="18"/>
              </w:rPr>
              <w:t>Signed for and on behalf of the Author</w:t>
            </w:r>
          </w:p>
          <w:p w14:paraId="12494AE9" w14:textId="77777777" w:rsidR="00A45975" w:rsidRDefault="00F83596">
            <w:pPr>
              <w:tabs>
                <w:tab w:val="left" w:pos="724"/>
              </w:tabs>
              <w:spacing w:before="120" w:after="120"/>
              <w:ind w:left="-993"/>
              <w:rPr>
                <w:sz w:val="16"/>
                <w:szCs w:val="16"/>
              </w:rPr>
            </w:pPr>
            <w:r>
              <w:rPr>
                <w:sz w:val="16"/>
                <w:szCs w:val="16"/>
              </w:rPr>
              <w:t>[Ha</w:t>
            </w:r>
          </w:p>
          <w:p w14:paraId="20CB9840" w14:textId="77777777" w:rsidR="00A45975" w:rsidRDefault="00A45975">
            <w:pPr>
              <w:spacing w:before="120" w:after="120"/>
              <w:ind w:left="-993"/>
              <w:rPr>
                <w:sz w:val="16"/>
                <w:szCs w:val="16"/>
              </w:rPr>
            </w:pPr>
          </w:p>
        </w:tc>
        <w:tc>
          <w:tcPr>
            <w:tcW w:w="567" w:type="dxa"/>
          </w:tcPr>
          <w:p w14:paraId="3D9C8D4B" w14:textId="77777777" w:rsidR="00A45975" w:rsidRDefault="00A45975">
            <w:pPr>
              <w:spacing w:before="120" w:after="120"/>
              <w:rPr>
                <w:sz w:val="16"/>
                <w:szCs w:val="16"/>
              </w:rPr>
            </w:pPr>
          </w:p>
        </w:tc>
        <w:tc>
          <w:tcPr>
            <w:tcW w:w="3345" w:type="dxa"/>
            <w:tcBorders>
              <w:bottom w:val="single" w:sz="4" w:space="0" w:color="auto"/>
            </w:tcBorders>
          </w:tcPr>
          <w:p w14:paraId="39E53902" w14:textId="77777777" w:rsidR="00A45975" w:rsidRDefault="00F83596">
            <w:pPr>
              <w:spacing w:before="120" w:after="120"/>
              <w:rPr>
                <w:sz w:val="12"/>
                <w:szCs w:val="12"/>
              </w:rPr>
            </w:pPr>
            <w:r>
              <w:rPr>
                <w:sz w:val="12"/>
                <w:szCs w:val="12"/>
              </w:rPr>
              <w:t>Print Name:</w:t>
            </w:r>
          </w:p>
        </w:tc>
        <w:tc>
          <w:tcPr>
            <w:tcW w:w="567" w:type="dxa"/>
          </w:tcPr>
          <w:p w14:paraId="29C8D580" w14:textId="77777777" w:rsidR="00A45975" w:rsidRDefault="00A45975">
            <w:pPr>
              <w:spacing w:before="120" w:after="120"/>
              <w:rPr>
                <w:sz w:val="16"/>
                <w:szCs w:val="16"/>
              </w:rPr>
            </w:pPr>
          </w:p>
        </w:tc>
        <w:tc>
          <w:tcPr>
            <w:tcW w:w="3345" w:type="dxa"/>
            <w:tcBorders>
              <w:bottom w:val="single" w:sz="4" w:space="0" w:color="auto"/>
            </w:tcBorders>
          </w:tcPr>
          <w:p w14:paraId="18B345D3" w14:textId="77777777" w:rsidR="00A45975"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A45975" w:rsidRDefault="00A45975">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A45975" w:rsidRDefault="00A45975">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A45975"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A45975" w:rsidRDefault="00A45975">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A45975"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A45975" w:rsidRDefault="00A45975">
      <w:pPr>
        <w:spacing w:after="0" w:line="240" w:lineRule="auto"/>
        <w:rPr>
          <w:rFonts w:ascii="Calibri" w:eastAsia="Arial" w:hAnsi="Calibri" w:cs="Calibri"/>
          <w:sz w:val="15"/>
          <w:szCs w:val="15"/>
          <w:lang w:eastAsia="en-GB"/>
        </w:rPr>
      </w:pPr>
    </w:p>
    <w:tbl>
      <w:tblPr>
        <w:tblStyle w:val="Grigliatabell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A45975"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A45975" w:rsidRDefault="00A45975"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A45975"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A45975"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A45975" w:rsidRDefault="00A45975"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A45975"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A45975" w:rsidRDefault="00A45975">
      <w:pPr>
        <w:spacing w:after="0" w:line="240" w:lineRule="auto"/>
        <w:rPr>
          <w:rFonts w:ascii="Calibri" w:eastAsia="Arial" w:hAnsi="Calibri" w:cs="Calibri"/>
          <w:sz w:val="15"/>
          <w:szCs w:val="15"/>
          <w:lang w:eastAsia="en-GB"/>
        </w:rPr>
      </w:pPr>
    </w:p>
    <w:p w14:paraId="4046CB5E" w14:textId="77777777" w:rsidR="00A45975" w:rsidRDefault="00A45975">
      <w:pPr>
        <w:spacing w:after="0" w:line="240" w:lineRule="auto"/>
        <w:rPr>
          <w:rFonts w:ascii="Calibri" w:eastAsia="Arial" w:hAnsi="Calibri" w:cs="Calibri"/>
          <w:sz w:val="15"/>
          <w:szCs w:val="15"/>
          <w:lang w:eastAsia="en-GB"/>
        </w:rPr>
      </w:pPr>
    </w:p>
    <w:p w14:paraId="29804D7E" w14:textId="3ACCD51C" w:rsidR="00A45975"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A45975"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A45975" w:rsidRPr="00E07945" w:rsidRDefault="00A45975" w:rsidP="00E07945">
      <w:pPr>
        <w:pStyle w:val="NormaleWeb"/>
        <w:spacing w:before="0" w:beforeAutospacing="0" w:after="0" w:afterAutospacing="0"/>
        <w:rPr>
          <w:rFonts w:ascii="Calibri" w:hAnsi="Calibri" w:cs="Calibri"/>
          <w:sz w:val="16"/>
          <w:szCs w:val="16"/>
        </w:rPr>
      </w:pPr>
    </w:p>
    <w:sectPr w:rsidR="00A45975"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64595" w14:textId="77777777" w:rsidR="00A90B6F" w:rsidRDefault="00A90B6F">
      <w:pPr>
        <w:spacing w:after="0" w:line="240" w:lineRule="auto"/>
      </w:pPr>
      <w:r>
        <w:separator/>
      </w:r>
    </w:p>
  </w:endnote>
  <w:endnote w:type="continuationSeparator" w:id="0">
    <w:p w14:paraId="735E09BB" w14:textId="77777777" w:rsidR="00A90B6F" w:rsidRDefault="00A9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20AE1387" w:rsidR="00A45975" w:rsidRDefault="00F83596">
            <w:pPr>
              <w:pStyle w:val="Pidipagina"/>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667C4B">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667C4B">
              <w:rPr>
                <w:bCs/>
                <w:noProof/>
                <w:sz w:val="12"/>
                <w:szCs w:val="16"/>
              </w:rPr>
              <w:t>5</w:t>
            </w:r>
            <w:r>
              <w:rPr>
                <w:bCs/>
                <w:sz w:val="12"/>
                <w:szCs w:val="16"/>
              </w:rPr>
              <w:fldChar w:fldCharType="end"/>
            </w:r>
          </w:p>
        </w:sdtContent>
      </w:sdt>
    </w:sdtContent>
  </w:sdt>
  <w:p w14:paraId="598379E3" w14:textId="77777777" w:rsidR="00A45975" w:rsidRDefault="00A4597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02C3F" w14:textId="77777777" w:rsidR="00A90B6F" w:rsidRDefault="00A90B6F">
      <w:pPr>
        <w:spacing w:after="0" w:line="240" w:lineRule="auto"/>
      </w:pPr>
      <w:r>
        <w:separator/>
      </w:r>
    </w:p>
  </w:footnote>
  <w:footnote w:type="continuationSeparator" w:id="0">
    <w:p w14:paraId="56E82581" w14:textId="77777777" w:rsidR="00A90B6F" w:rsidRDefault="00A90B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336810563">
    <w:abstractNumId w:val="4"/>
  </w:num>
  <w:num w:numId="2" w16cid:durableId="444269644">
    <w:abstractNumId w:val="3"/>
  </w:num>
  <w:num w:numId="3" w16cid:durableId="1370229578">
    <w:abstractNumId w:val="1"/>
  </w:num>
  <w:num w:numId="4" w16cid:durableId="1143931305">
    <w:abstractNumId w:val="2"/>
  </w:num>
  <w:num w:numId="5" w16cid:durableId="9592668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8994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D8"/>
    <w:rsid w:val="00143350"/>
    <w:rsid w:val="0026186D"/>
    <w:rsid w:val="0027746A"/>
    <w:rsid w:val="00450A33"/>
    <w:rsid w:val="00665325"/>
    <w:rsid w:val="00667C4B"/>
    <w:rsid w:val="008A59A5"/>
    <w:rsid w:val="008D39D0"/>
    <w:rsid w:val="00A45975"/>
    <w:rsid w:val="00A90B6F"/>
    <w:rsid w:val="00CA74D8"/>
    <w:rsid w:val="00CD7D0C"/>
    <w:rsid w:val="00CF0113"/>
    <w:rsid w:val="00D62E50"/>
    <w:rsid w:val="00EF235E"/>
    <w:rsid w:val="00F83596"/>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link w:val="TestocommentoCarattere"/>
    <w:uiPriority w:val="99"/>
    <w:semiHidden/>
    <w:unhideWhenUsed/>
    <w:pPr>
      <w:spacing w:after="0" w:line="240" w:lineRule="auto"/>
    </w:pPr>
    <w:rPr>
      <w:rFonts w:ascii="Arial" w:eastAsia="Arial" w:hAnsi="Arial" w:cs="Arial"/>
      <w:sz w:val="20"/>
      <w:szCs w:val="20"/>
      <w:lang w:eastAsia="en-GB"/>
    </w:rPr>
  </w:style>
  <w:style w:type="character" w:customStyle="1" w:styleId="TestocommentoCarattere">
    <w:name w:val="Testo commento Carattere"/>
    <w:basedOn w:val="Carpredefinitoparagrafo"/>
    <w:link w:val="Testocommento"/>
    <w:uiPriority w:val="99"/>
    <w:semiHidden/>
    <w:rPr>
      <w:rFonts w:ascii="Arial" w:eastAsia="Arial" w:hAnsi="Arial" w:cs="Arial"/>
      <w:sz w:val="20"/>
      <w:szCs w:val="20"/>
      <w:lang w:eastAsia="en-GB"/>
    </w:rPr>
  </w:style>
  <w:style w:type="character" w:styleId="Rimandocommento">
    <w:name w:val="annotation reference"/>
    <w:basedOn w:val="Carpredefinitoparagrafo"/>
    <w:uiPriority w:val="99"/>
    <w:semiHidden/>
    <w:unhideWhenUsed/>
    <w:rPr>
      <w:sz w:val="16"/>
      <w:szCs w:val="16"/>
    </w:rPr>
  </w:style>
  <w:style w:type="table" w:styleId="Grigliatabella">
    <w:name w:val="Table Grid"/>
    <w:basedOn w:val="Tabellanormale"/>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IntestazioneCarattere">
    <w:name w:val="Intestazione Carattere"/>
    <w:basedOn w:val="Carpredefinitoparagrafo"/>
    <w:link w:val="Intestazione"/>
    <w:uiPriority w:val="99"/>
    <w:rPr>
      <w:rFonts w:ascii="Arial" w:eastAsia="Arial" w:hAnsi="Arial" w:cs="Arial"/>
      <w:lang w:eastAsia="en-GB"/>
    </w:rPr>
  </w:style>
  <w:style w:type="paragraph" w:styleId="Pidipagina">
    <w:name w:val="footer"/>
    <w:basedOn w:val="Normale"/>
    <w:link w:val="PidipaginaCarattere"/>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PidipaginaCarattere">
    <w:name w:val="Piè di pagina Carattere"/>
    <w:basedOn w:val="Carpredefinitoparagrafo"/>
    <w:link w:val="Pidipagina"/>
    <w:uiPriority w:val="99"/>
    <w:rPr>
      <w:rFonts w:ascii="Arial" w:eastAsia="Arial" w:hAnsi="Arial" w:cs="Arial"/>
      <w:lang w:eastAsia="en-GB"/>
    </w:rPr>
  </w:style>
  <w:style w:type="table" w:customStyle="1" w:styleId="TableGrid1">
    <w:name w:val="Table Grid1"/>
    <w:basedOn w:val="Tabellanormale"/>
    <w:next w:val="Grigliatabell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character" w:styleId="Testosegnaposto">
    <w:name w:val="Placeholder Text"/>
    <w:basedOn w:val="Carpredefinitoparagrafo"/>
    <w:uiPriority w:val="99"/>
    <w:semiHidden/>
    <w:rPr>
      <w:color w:val="808080"/>
    </w:rPr>
  </w:style>
  <w:style w:type="paragraph" w:styleId="NormaleWeb">
    <w:name w:val="Normal (Web)"/>
    <w:basedOn w:val="Normale"/>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aragrafoelenco">
    <w:name w:val="List Paragraph"/>
    <w:basedOn w:val="Normale"/>
    <w:uiPriority w:val="34"/>
    <w:qFormat/>
    <w:pPr>
      <w:ind w:left="720"/>
      <w:contextualSpacing/>
    </w:pPr>
  </w:style>
  <w:style w:type="paragraph" w:styleId="Soggettocommento">
    <w:name w:val="annotation subject"/>
    <w:basedOn w:val="Testocommento"/>
    <w:next w:val="Testocommento"/>
    <w:link w:val="SoggettocommentoCarattere"/>
    <w:uiPriority w:val="99"/>
    <w:semiHidden/>
    <w:unhideWhenUsed/>
    <w:pPr>
      <w:spacing w:after="160"/>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Pr>
      <w:rFonts w:ascii="Arial" w:eastAsia="Arial" w:hAnsi="Arial" w:cs="Arial"/>
      <w:b/>
      <w:bCs/>
      <w:sz w:val="20"/>
      <w:szCs w:val="20"/>
      <w:lang w:eastAsia="en-GB"/>
    </w:rPr>
  </w:style>
  <w:style w:type="paragraph" w:styleId="Revisione">
    <w:name w:val="Revision"/>
    <w:hidden/>
    <w:uiPriority w:val="99"/>
    <w:semiHidden/>
    <w:pPr>
      <w:spacing w:after="0" w:line="240" w:lineRule="auto"/>
    </w:pPr>
  </w:style>
  <w:style w:type="table" w:customStyle="1" w:styleId="TableGrid2">
    <w:name w:val="Table Grid2"/>
    <w:basedOn w:val="Tabellanormale"/>
    <w:next w:val="Grigliatabella"/>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ellanormale"/>
    <w:next w:val="Grigliatabell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Pr>
      <w:color w:val="0563C1" w:themeColor="hyperlink"/>
      <w:u w:val="single"/>
    </w:rPr>
  </w:style>
  <w:style w:type="character" w:customStyle="1" w:styleId="Menzionenonrisolta1">
    <w:name w:val="Menzione non risolta1"/>
    <w:basedOn w:val="Carpredefinitoparagrafo"/>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59449">
      <w:bodyDiv w:val="1"/>
      <w:marLeft w:val="0"/>
      <w:marRight w:val="0"/>
      <w:marTop w:val="0"/>
      <w:marBottom w:val="0"/>
      <w:divBdr>
        <w:top w:val="none" w:sz="0" w:space="0" w:color="auto"/>
        <w:left w:val="none" w:sz="0" w:space="0" w:color="auto"/>
        <w:bottom w:val="none" w:sz="0" w:space="0" w:color="auto"/>
        <w:right w:val="none" w:sz="0" w:space="0" w:color="auto"/>
      </w:divBdr>
    </w:div>
    <w:div w:id="145705891">
      <w:bodyDiv w:val="1"/>
      <w:marLeft w:val="0"/>
      <w:marRight w:val="0"/>
      <w:marTop w:val="0"/>
      <w:marBottom w:val="0"/>
      <w:divBdr>
        <w:top w:val="none" w:sz="0" w:space="0" w:color="auto"/>
        <w:left w:val="none" w:sz="0" w:space="0" w:color="auto"/>
        <w:bottom w:val="none" w:sz="0" w:space="0" w:color="auto"/>
        <w:right w:val="none" w:sz="0" w:space="0" w:color="auto"/>
      </w:divBdr>
    </w:div>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977076388">
      <w:bodyDiv w:val="1"/>
      <w:marLeft w:val="0"/>
      <w:marRight w:val="0"/>
      <w:marTop w:val="0"/>
      <w:marBottom w:val="0"/>
      <w:divBdr>
        <w:top w:val="none" w:sz="0" w:space="0" w:color="auto"/>
        <w:left w:val="none" w:sz="0" w:space="0" w:color="auto"/>
        <w:bottom w:val="none" w:sz="0" w:space="0" w:color="auto"/>
        <w:right w:val="none" w:sz="0" w:space="0" w:color="auto"/>
      </w:divBdr>
    </w:div>
    <w:div w:id="1153908328">
      <w:bodyDiv w:val="1"/>
      <w:marLeft w:val="0"/>
      <w:marRight w:val="0"/>
      <w:marTop w:val="0"/>
      <w:marBottom w:val="0"/>
      <w:divBdr>
        <w:top w:val="none" w:sz="0" w:space="0" w:color="auto"/>
        <w:left w:val="none" w:sz="0" w:space="0" w:color="auto"/>
        <w:bottom w:val="none" w:sz="0" w:space="0" w:color="auto"/>
        <w:right w:val="none" w:sz="0" w:space="0" w:color="auto"/>
      </w:divBdr>
    </w:div>
    <w:div w:id="1168790033">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535580619">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25E0F"/>
    <w:rsid w:val="00126C41"/>
    <w:rsid w:val="001B72E0"/>
    <w:rsid w:val="003827B1"/>
    <w:rsid w:val="0042401E"/>
    <w:rsid w:val="00575ED0"/>
    <w:rsid w:val="005B0921"/>
    <w:rsid w:val="00665325"/>
    <w:rsid w:val="006A6696"/>
    <w:rsid w:val="006C071E"/>
    <w:rsid w:val="00716D66"/>
    <w:rsid w:val="008136D0"/>
    <w:rsid w:val="00823D58"/>
    <w:rsid w:val="00866E3F"/>
    <w:rsid w:val="008973D6"/>
    <w:rsid w:val="008D39D0"/>
    <w:rsid w:val="008E0C71"/>
    <w:rsid w:val="00996FD7"/>
    <w:rsid w:val="009F7E10"/>
    <w:rsid w:val="00A1700F"/>
    <w:rsid w:val="00B1416F"/>
    <w:rsid w:val="00B231E4"/>
    <w:rsid w:val="00C03D1C"/>
    <w:rsid w:val="00C35570"/>
    <w:rsid w:val="00C453A4"/>
    <w:rsid w:val="00C533A8"/>
    <w:rsid w:val="00CE1E64"/>
    <w:rsid w:val="00CF08AF"/>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29BD29E3-97D9-40E1-8A53-3D7B84B663D9}">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1867</Words>
  <Characters>10644</Characters>
  <Application>Microsoft Office Word</Application>
  <DocSecurity>0</DocSecurity>
  <Lines>88</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 ._. . ._ProceedingsPaper_LTP_ST</vt:lpstr>
      <vt:lpstr>. . ._. . ._ProceedingsPaper_LTP_ST</vt:lpstr>
    </vt:vector>
  </TitlesOfParts>
  <Company>Springer Nature IT</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Pierpaolo Riva</cp:lastModifiedBy>
  <cp:revision>5</cp:revision>
  <dcterms:created xsi:type="dcterms:W3CDTF">2023-09-14T09:55:00Z</dcterms:created>
  <dcterms:modified xsi:type="dcterms:W3CDTF">2024-10-02T09:57:00Z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ies>
</file>